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3C061" w14:textId="0AA80E47" w:rsidR="00D439BF" w:rsidRDefault="00A3574E">
      <w:pPr>
        <w:jc w:val="center"/>
      </w:pPr>
      <w:r w:rsidRPr="00AA5B42">
        <w:rPr>
          <w:b/>
          <w:bCs/>
          <w:i/>
          <w:iCs/>
          <w:color w:val="538135" w:themeColor="accent6" w:themeShade="BF"/>
        </w:rPr>
        <w:t>“</w:t>
      </w:r>
      <w:r w:rsidR="00AA5B42" w:rsidRPr="00AA5B42">
        <w:rPr>
          <w:b/>
          <w:bCs/>
          <w:i/>
          <w:iCs/>
          <w:color w:val="538135" w:themeColor="accent6" w:themeShade="BF"/>
        </w:rPr>
        <w:t>If a c</w:t>
      </w:r>
      <w:r w:rsidR="00AA5B42">
        <w:rPr>
          <w:b/>
          <w:bCs/>
          <w:i/>
          <w:iCs/>
          <w:color w:val="538135" w:themeColor="accent6" w:themeShade="BF"/>
        </w:rPr>
        <w:t>hild can’t learn the way we teach, we should teach the way they learn.”</w:t>
      </w:r>
    </w:p>
    <w:tbl>
      <w:tblPr>
        <w:tblStyle w:val="TableGrid"/>
        <w:tblW w:w="0" w:type="auto"/>
        <w:tblLook w:val="04A0" w:firstRow="1" w:lastRow="0" w:firstColumn="1" w:lastColumn="0" w:noHBand="0" w:noVBand="1"/>
      </w:tblPr>
      <w:tblGrid>
        <w:gridCol w:w="3256"/>
        <w:gridCol w:w="8930"/>
        <w:gridCol w:w="3202"/>
      </w:tblGrid>
      <w:tr w:rsidR="00D439BF" w14:paraId="0E42F61D" w14:textId="77777777">
        <w:tc>
          <w:tcPr>
            <w:tcW w:w="3256" w:type="dxa"/>
            <w:shd w:val="clear" w:color="auto" w:fill="C5E0B3" w:themeFill="accent6" w:themeFillTint="66"/>
          </w:tcPr>
          <w:p w14:paraId="154837CC" w14:textId="77777777" w:rsidR="00D439BF" w:rsidRDefault="00A3574E">
            <w:pPr>
              <w:tabs>
                <w:tab w:val="left" w:pos="5442"/>
              </w:tabs>
              <w:jc w:val="center"/>
              <w:rPr>
                <w:rFonts w:cstheme="minorHAnsi"/>
                <w:b/>
                <w:bCs/>
                <w:sz w:val="24"/>
                <w:szCs w:val="24"/>
              </w:rPr>
            </w:pPr>
            <w:r>
              <w:rPr>
                <w:rFonts w:cstheme="minorHAnsi"/>
                <w:b/>
                <w:bCs/>
                <w:sz w:val="24"/>
                <w:szCs w:val="24"/>
              </w:rPr>
              <w:t>INTENT</w:t>
            </w:r>
          </w:p>
        </w:tc>
        <w:tc>
          <w:tcPr>
            <w:tcW w:w="8930" w:type="dxa"/>
            <w:shd w:val="clear" w:color="auto" w:fill="FF99FF"/>
          </w:tcPr>
          <w:p w14:paraId="0E915425" w14:textId="77777777" w:rsidR="00D439BF" w:rsidRDefault="00A3574E">
            <w:pPr>
              <w:tabs>
                <w:tab w:val="left" w:pos="5442"/>
              </w:tabs>
              <w:jc w:val="center"/>
              <w:rPr>
                <w:rFonts w:cstheme="minorHAnsi"/>
                <w:b/>
                <w:bCs/>
                <w:color w:val="FF99FF"/>
                <w:sz w:val="24"/>
                <w:szCs w:val="24"/>
              </w:rPr>
            </w:pPr>
            <w:r>
              <w:rPr>
                <w:rFonts w:cstheme="minorHAnsi"/>
                <w:b/>
                <w:bCs/>
                <w:sz w:val="24"/>
                <w:szCs w:val="24"/>
              </w:rPr>
              <w:t>IMPLEMENTATION</w:t>
            </w:r>
          </w:p>
        </w:tc>
        <w:tc>
          <w:tcPr>
            <w:tcW w:w="3202" w:type="dxa"/>
            <w:shd w:val="clear" w:color="auto" w:fill="FFFF99"/>
          </w:tcPr>
          <w:p w14:paraId="7855CA68" w14:textId="77777777" w:rsidR="00D439BF" w:rsidRDefault="00A3574E">
            <w:pPr>
              <w:tabs>
                <w:tab w:val="left" w:pos="5442"/>
              </w:tabs>
              <w:jc w:val="center"/>
              <w:rPr>
                <w:rFonts w:cstheme="minorHAnsi"/>
                <w:b/>
                <w:bCs/>
                <w:sz w:val="24"/>
                <w:szCs w:val="24"/>
              </w:rPr>
            </w:pPr>
            <w:r>
              <w:rPr>
                <w:rFonts w:cstheme="minorHAnsi"/>
                <w:b/>
                <w:bCs/>
                <w:sz w:val="24"/>
                <w:szCs w:val="24"/>
              </w:rPr>
              <w:t>IMPACT</w:t>
            </w:r>
          </w:p>
        </w:tc>
      </w:tr>
      <w:tr w:rsidR="00D439BF" w14:paraId="0335ED66" w14:textId="77777777">
        <w:tc>
          <w:tcPr>
            <w:tcW w:w="3256" w:type="dxa"/>
          </w:tcPr>
          <w:p w14:paraId="0A497746" w14:textId="70159877" w:rsidR="00D439BF" w:rsidRDefault="00DA1800">
            <w:pPr>
              <w:tabs>
                <w:tab w:val="left" w:pos="5442"/>
              </w:tabs>
            </w:pPr>
            <w:r>
              <w:t>At Waterside Primary Academy, our intention for Special Educational Needs and/or Disabilities (SEND) is to ensure that all children receive a high-quality and ambitious education</w:t>
            </w:r>
            <w:r w:rsidR="00482109">
              <w:t>, regardless of need or disability</w:t>
            </w:r>
            <w:r>
              <w:t xml:space="preserve">. </w:t>
            </w:r>
          </w:p>
          <w:p w14:paraId="15EA8F62" w14:textId="122E4C0B" w:rsidR="00482109" w:rsidRDefault="00482109">
            <w:pPr>
              <w:tabs>
                <w:tab w:val="left" w:pos="5442"/>
              </w:tabs>
            </w:pPr>
            <w:r>
              <w:t xml:space="preserve">We provide inclusive, broad educational opportunities </w:t>
            </w:r>
            <w:r w:rsidR="009A49A6">
              <w:t>to</w:t>
            </w:r>
            <w:r>
              <w:t xml:space="preserve"> meet the differing needs of our children</w:t>
            </w:r>
            <w:r w:rsidR="00F479A7">
              <w:t xml:space="preserve">. </w:t>
            </w:r>
          </w:p>
          <w:p w14:paraId="1577FA31" w14:textId="77777777" w:rsidR="00482109" w:rsidRDefault="00482109">
            <w:pPr>
              <w:tabs>
                <w:tab w:val="left" w:pos="5442"/>
              </w:tabs>
            </w:pPr>
          </w:p>
          <w:p w14:paraId="273F6BC2" w14:textId="32C284CA" w:rsidR="00482109" w:rsidRDefault="00482109">
            <w:pPr>
              <w:tabs>
                <w:tab w:val="left" w:pos="5442"/>
              </w:tabs>
            </w:pPr>
            <w:r>
              <w:t>We are committed to removing barriers to learning and meeting the needs of our learners. We believe that it is vital that our pupils are equipped with the tools needed to become independent, inquisitive learners both in and out of the classroom.</w:t>
            </w:r>
          </w:p>
          <w:p w14:paraId="6B6D0E0D" w14:textId="51C0EC4D" w:rsidR="003B16E7" w:rsidRDefault="003B16E7">
            <w:pPr>
              <w:tabs>
                <w:tab w:val="left" w:pos="5442"/>
              </w:tabs>
            </w:pPr>
          </w:p>
          <w:p w14:paraId="71362F3F" w14:textId="10793674" w:rsidR="003B16E7" w:rsidRDefault="003B16E7">
            <w:pPr>
              <w:tabs>
                <w:tab w:val="left" w:pos="5442"/>
              </w:tabs>
            </w:pPr>
            <w:r>
              <w:t>W</w:t>
            </w:r>
            <w:r w:rsidR="001A12E3">
              <w:t>ith support, w</w:t>
            </w:r>
            <w:r>
              <w:t xml:space="preserve">e </w:t>
            </w:r>
            <w:r w:rsidR="009A49A6">
              <w:t xml:space="preserve">aim for every </w:t>
            </w:r>
            <w:r>
              <w:t xml:space="preserve">child </w:t>
            </w:r>
            <w:r w:rsidR="009A49A6">
              <w:t>to</w:t>
            </w:r>
            <w:r>
              <w:t xml:space="preserve"> play an active role in </w:t>
            </w:r>
            <w:r w:rsidR="001A12E3">
              <w:t>understanding their next steps</w:t>
            </w:r>
            <w:r w:rsidR="009A49A6">
              <w:t xml:space="preserve"> to</w:t>
            </w:r>
            <w:r>
              <w:t xml:space="preserve"> build solid foundations that will ensure a successful transition to their next stage of schooling. </w:t>
            </w:r>
          </w:p>
          <w:p w14:paraId="00870F74" w14:textId="77777777" w:rsidR="00DA1800" w:rsidRDefault="00DA1800">
            <w:pPr>
              <w:tabs>
                <w:tab w:val="left" w:pos="5442"/>
              </w:tabs>
              <w:rPr>
                <w:sz w:val="20"/>
                <w:szCs w:val="20"/>
              </w:rPr>
            </w:pPr>
          </w:p>
          <w:p w14:paraId="1CD31CFF" w14:textId="430AD2A1" w:rsidR="00DA1800" w:rsidRPr="00A3574E" w:rsidRDefault="00DA1800" w:rsidP="00A95712">
            <w:pPr>
              <w:tabs>
                <w:tab w:val="left" w:pos="5442"/>
              </w:tabs>
            </w:pPr>
          </w:p>
        </w:tc>
        <w:tc>
          <w:tcPr>
            <w:tcW w:w="8930" w:type="dxa"/>
          </w:tcPr>
          <w:p w14:paraId="65C211BA" w14:textId="0E4697A8" w:rsidR="001A12E3" w:rsidRDefault="00F479A7">
            <w:pPr>
              <w:tabs>
                <w:tab w:val="left" w:pos="5442"/>
              </w:tabs>
            </w:pPr>
            <w:r>
              <w:t xml:space="preserve">At Waterside Primary Academy, every teacher is a teacher of SEND. </w:t>
            </w:r>
          </w:p>
          <w:p w14:paraId="64EFFAC3" w14:textId="77777777" w:rsidR="001A12E3" w:rsidRDefault="001A12E3">
            <w:pPr>
              <w:tabs>
                <w:tab w:val="left" w:pos="5442"/>
              </w:tabs>
            </w:pPr>
          </w:p>
          <w:p w14:paraId="25226B69" w14:textId="256CAD8E" w:rsidR="00F479A7" w:rsidRDefault="006D17A4">
            <w:pPr>
              <w:tabs>
                <w:tab w:val="left" w:pos="5442"/>
              </w:tabs>
            </w:pPr>
            <w:r>
              <w:t xml:space="preserve">Waterside Primary Academy is a small, inclusive school where all the staff know all the children. </w:t>
            </w:r>
            <w:r w:rsidR="001A12E3">
              <w:t>To establish a strong culture of inclusive practice</w:t>
            </w:r>
            <w:r w:rsidR="00FB41D9">
              <w:t>, senior leaders, teachers, support staff, external agencies, parents and most importantly, the child,</w:t>
            </w:r>
            <w:r w:rsidR="001A12E3">
              <w:t xml:space="preserve"> </w:t>
            </w:r>
            <w:r w:rsidR="00EE72C9">
              <w:t>work in collaboration to</w:t>
            </w:r>
            <w:r w:rsidR="001A12E3">
              <w:t xml:space="preserve"> ensur</w:t>
            </w:r>
            <w:r w:rsidR="00EE72C9">
              <w:t>e</w:t>
            </w:r>
            <w:r w:rsidR="004E6FFB">
              <w:t xml:space="preserve"> that</w:t>
            </w:r>
            <w:r w:rsidR="001A12E3">
              <w:t xml:space="preserve"> children with SEND have the same opportunities as their peers, can access all areas of the curriculum and experience success.</w:t>
            </w:r>
            <w:r w:rsidR="00A6480F">
              <w:t xml:space="preserve"> </w:t>
            </w:r>
          </w:p>
          <w:p w14:paraId="31CCA97C" w14:textId="23CFA0C4" w:rsidR="00F479A7" w:rsidRDefault="00F479A7">
            <w:pPr>
              <w:tabs>
                <w:tab w:val="left" w:pos="5442"/>
              </w:tabs>
            </w:pPr>
          </w:p>
          <w:p w14:paraId="7FEC871F" w14:textId="52D6A07E" w:rsidR="00017A10" w:rsidRDefault="00A62F3E" w:rsidP="00017A10">
            <w:pPr>
              <w:tabs>
                <w:tab w:val="left" w:pos="5442"/>
              </w:tabs>
            </w:pPr>
            <w:r>
              <w:t>Q</w:t>
            </w:r>
            <w:r w:rsidR="00FB41D9">
              <w:t>uality</w:t>
            </w:r>
            <w:r w:rsidR="00017A10">
              <w:t xml:space="preserve"> </w:t>
            </w:r>
            <w:r>
              <w:t xml:space="preserve">first </w:t>
            </w:r>
            <w:r w:rsidR="00FB41D9">
              <w:t>differentiated</w:t>
            </w:r>
            <w:r w:rsidR="00017A10">
              <w:t xml:space="preserve"> teaching is the first step in removing barriers to learning. Teachers a</w:t>
            </w:r>
            <w:r w:rsidR="00FB41D9">
              <w:t>nd support staff are given regular and targeted</w:t>
            </w:r>
            <w:r w:rsidR="00017A10">
              <w:t xml:space="preserve"> training to ensure they effectively support the differing needs within their classroom. </w:t>
            </w:r>
            <w:r w:rsidR="005161FF">
              <w:t xml:space="preserve">The SENDCo regularly reviews classroom practice and offers advice and feedback to further enhance support given to children with SEND. </w:t>
            </w:r>
          </w:p>
          <w:p w14:paraId="09022155" w14:textId="31C5790B" w:rsidR="00FB41D9" w:rsidRDefault="00FB41D9" w:rsidP="00017A10">
            <w:pPr>
              <w:tabs>
                <w:tab w:val="left" w:pos="5442"/>
              </w:tabs>
            </w:pPr>
          </w:p>
          <w:p w14:paraId="6AE59926" w14:textId="1D124454" w:rsidR="00FB41D9" w:rsidRDefault="00FB41D9" w:rsidP="00017A10">
            <w:pPr>
              <w:tabs>
                <w:tab w:val="left" w:pos="5442"/>
              </w:tabs>
            </w:pPr>
            <w:r>
              <w:t xml:space="preserve">At Waterside Primary Academy, we embed a culture of early identification for SEND to ensure that progress and opportunities are maximised. </w:t>
            </w:r>
            <w:r w:rsidR="00A95712">
              <w:t xml:space="preserve">Regular analysis of assessment and professional discussions provide opportunities for staff and parents to identify whether a child is making expected progress from their individual starting point </w:t>
            </w:r>
            <w:r w:rsidR="000970ED">
              <w:t xml:space="preserve">(this could be academically or linked to social, emotional or mental health) </w:t>
            </w:r>
            <w:r w:rsidR="00A95712">
              <w:t xml:space="preserve">and whether they are at age-related expectations. </w:t>
            </w:r>
            <w:r w:rsidR="005161FF">
              <w:t xml:space="preserve">Where it is felt that a child is not </w:t>
            </w:r>
            <w:r w:rsidR="009374CA">
              <w:t>on track</w:t>
            </w:r>
            <w:r w:rsidR="005161FF">
              <w:t xml:space="preserve">, teachers have a clear </w:t>
            </w:r>
            <w:r w:rsidR="00A95712">
              <w:t>‘</w:t>
            </w:r>
            <w:r w:rsidR="005161FF">
              <w:t>Initial Concern Form</w:t>
            </w:r>
            <w:r w:rsidR="00A95712">
              <w:t>’</w:t>
            </w:r>
            <w:r w:rsidR="005161FF">
              <w:t xml:space="preserve"> process that is followed, in collaboration with parents and the child. This is reviewed half termly, or more regularly if needed. </w:t>
            </w:r>
          </w:p>
          <w:p w14:paraId="721B7159" w14:textId="21D844E4" w:rsidR="005161FF" w:rsidRDefault="005161FF" w:rsidP="00017A10">
            <w:pPr>
              <w:tabs>
                <w:tab w:val="left" w:pos="5442"/>
              </w:tabs>
            </w:pPr>
          </w:p>
          <w:p w14:paraId="00D7A57D" w14:textId="334F8DC0" w:rsidR="005161FF" w:rsidRDefault="00FE023F" w:rsidP="00017A10">
            <w:pPr>
              <w:tabs>
                <w:tab w:val="left" w:pos="5442"/>
              </w:tabs>
            </w:pPr>
            <w:r>
              <w:t>When needed, a child may</w:t>
            </w:r>
            <w:r w:rsidR="005161FF">
              <w:t xml:space="preserve"> be added to the SEND register and a Child-Centred Plan will be </w:t>
            </w:r>
            <w:r>
              <w:t xml:space="preserve">written </w:t>
            </w:r>
            <w:r w:rsidR="005161FF">
              <w:t>in conjunction with the parents and child. Th</w:t>
            </w:r>
            <w:r w:rsidR="000970ED">
              <w:t>is plan will detail the needs of</w:t>
            </w:r>
            <w:r w:rsidR="005161FF">
              <w:t xml:space="preserve"> the child and strategies to support that child</w:t>
            </w:r>
            <w:r>
              <w:t xml:space="preserve"> and will follow the ‘Assess Plan Do Review’ process</w:t>
            </w:r>
            <w:r w:rsidR="005161FF">
              <w:t xml:space="preserve">. This will be reviewed termly. </w:t>
            </w:r>
          </w:p>
          <w:p w14:paraId="30089F15" w14:textId="77777777" w:rsidR="00017A10" w:rsidRDefault="00017A10" w:rsidP="00017A10">
            <w:pPr>
              <w:tabs>
                <w:tab w:val="left" w:pos="5442"/>
              </w:tabs>
            </w:pPr>
          </w:p>
          <w:p w14:paraId="55CBB4FB" w14:textId="2F1F3206" w:rsidR="00017A10" w:rsidRDefault="005161FF" w:rsidP="00017A10">
            <w:pPr>
              <w:tabs>
                <w:tab w:val="left" w:pos="5442"/>
              </w:tabs>
            </w:pPr>
            <w:r>
              <w:t>To ensure SEND children thrive in our school, s</w:t>
            </w:r>
            <w:r w:rsidR="00017A10">
              <w:t xml:space="preserve">pecifically trained </w:t>
            </w:r>
            <w:r w:rsidR="00FE023F">
              <w:t>learning support assistants</w:t>
            </w:r>
            <w:r w:rsidR="00017A10">
              <w:t xml:space="preserve"> deliver high-quality, regularly reviewed interventions </w:t>
            </w:r>
            <w:r>
              <w:t xml:space="preserve">that aim </w:t>
            </w:r>
            <w:r w:rsidR="00FE023F">
              <w:t xml:space="preserve">to </w:t>
            </w:r>
            <w:r>
              <w:t xml:space="preserve">build links and bridge gaps </w:t>
            </w:r>
            <w:r w:rsidR="00FE023F">
              <w:t xml:space="preserve">in learning </w:t>
            </w:r>
            <w:r>
              <w:t xml:space="preserve">so that all children can be successful. </w:t>
            </w:r>
          </w:p>
          <w:p w14:paraId="6F57372C" w14:textId="77777777" w:rsidR="00017A10" w:rsidRDefault="00017A10">
            <w:pPr>
              <w:tabs>
                <w:tab w:val="left" w:pos="5442"/>
              </w:tabs>
            </w:pPr>
          </w:p>
          <w:p w14:paraId="7F10D74B" w14:textId="3960E931" w:rsidR="003B16E7" w:rsidRDefault="00F479A7" w:rsidP="000243B7">
            <w:pPr>
              <w:tabs>
                <w:tab w:val="left" w:pos="5442"/>
              </w:tabs>
            </w:pPr>
            <w:r>
              <w:t xml:space="preserve">At </w:t>
            </w:r>
            <w:r w:rsidR="00064573">
              <w:t>Waterside</w:t>
            </w:r>
            <w:r>
              <w:t xml:space="preserve"> Academy, pupils</w:t>
            </w:r>
            <w:r w:rsidR="000970ED">
              <w:t xml:space="preserve"> with SEND may have access to</w:t>
            </w:r>
            <w:r>
              <w:t xml:space="preserve">: </w:t>
            </w:r>
          </w:p>
          <w:p w14:paraId="03B27E46" w14:textId="61923B1A" w:rsidR="000970ED" w:rsidRDefault="000970ED" w:rsidP="00D73A47">
            <w:pPr>
              <w:pStyle w:val="ListParagraph"/>
              <w:numPr>
                <w:ilvl w:val="0"/>
                <w:numId w:val="13"/>
              </w:numPr>
              <w:tabs>
                <w:tab w:val="left" w:pos="5442"/>
              </w:tabs>
              <w:rPr>
                <w:rFonts w:asciiTheme="minorHAnsi" w:hAnsiTheme="minorHAnsi" w:cstheme="minorHAnsi"/>
                <w:sz w:val="22"/>
                <w:szCs w:val="22"/>
              </w:rPr>
            </w:pPr>
            <w:r>
              <w:rPr>
                <w:rFonts w:asciiTheme="minorHAnsi" w:hAnsiTheme="minorHAnsi" w:cstheme="minorHAnsi"/>
                <w:sz w:val="22"/>
                <w:szCs w:val="22"/>
              </w:rPr>
              <w:lastRenderedPageBreak/>
              <w:t xml:space="preserve">1:1 support. </w:t>
            </w:r>
          </w:p>
          <w:p w14:paraId="0F5BF0D8" w14:textId="454CF36B" w:rsidR="000970ED" w:rsidRDefault="000970ED" w:rsidP="00D73A47">
            <w:pPr>
              <w:pStyle w:val="ListParagraph"/>
              <w:numPr>
                <w:ilvl w:val="0"/>
                <w:numId w:val="13"/>
              </w:numPr>
              <w:tabs>
                <w:tab w:val="left" w:pos="5442"/>
              </w:tabs>
              <w:rPr>
                <w:rFonts w:asciiTheme="minorHAnsi" w:hAnsiTheme="minorHAnsi" w:cstheme="minorHAnsi"/>
                <w:sz w:val="22"/>
                <w:szCs w:val="22"/>
              </w:rPr>
            </w:pPr>
            <w:r>
              <w:rPr>
                <w:rFonts w:asciiTheme="minorHAnsi" w:hAnsiTheme="minorHAnsi" w:cstheme="minorHAnsi"/>
                <w:sz w:val="22"/>
                <w:szCs w:val="22"/>
              </w:rPr>
              <w:t>S</w:t>
            </w:r>
            <w:r w:rsidR="008A145B">
              <w:rPr>
                <w:rFonts w:asciiTheme="minorHAnsi" w:hAnsiTheme="minorHAnsi" w:cstheme="minorHAnsi"/>
                <w:sz w:val="22"/>
                <w:szCs w:val="22"/>
              </w:rPr>
              <w:t>ocial and E</w:t>
            </w:r>
            <w:r w:rsidR="0075544E" w:rsidRPr="00D73A47">
              <w:rPr>
                <w:rFonts w:asciiTheme="minorHAnsi" w:hAnsiTheme="minorHAnsi" w:cstheme="minorHAnsi"/>
                <w:sz w:val="22"/>
                <w:szCs w:val="22"/>
              </w:rPr>
              <w:t>motional support interventions such as Lego Therapy</w:t>
            </w:r>
            <w:r>
              <w:rPr>
                <w:rFonts w:asciiTheme="minorHAnsi" w:hAnsiTheme="minorHAnsi" w:cstheme="minorHAnsi"/>
                <w:sz w:val="22"/>
                <w:szCs w:val="22"/>
              </w:rPr>
              <w:t xml:space="preserve">, </w:t>
            </w:r>
            <w:r w:rsidR="00A356A7">
              <w:rPr>
                <w:rFonts w:asciiTheme="minorHAnsi" w:hAnsiTheme="minorHAnsi" w:cstheme="minorHAnsi"/>
                <w:sz w:val="22"/>
                <w:szCs w:val="22"/>
              </w:rPr>
              <w:t>T</w:t>
            </w:r>
            <w:r w:rsidR="00BF19E0">
              <w:rPr>
                <w:rFonts w:asciiTheme="minorHAnsi" w:hAnsiTheme="minorHAnsi" w:cstheme="minorHAnsi"/>
                <w:sz w:val="22"/>
                <w:szCs w:val="22"/>
              </w:rPr>
              <w:t xml:space="preserve">alk </w:t>
            </w:r>
            <w:r w:rsidR="00A356A7">
              <w:rPr>
                <w:rFonts w:asciiTheme="minorHAnsi" w:hAnsiTheme="minorHAnsi" w:cstheme="minorHAnsi"/>
                <w:sz w:val="22"/>
                <w:szCs w:val="22"/>
              </w:rPr>
              <w:t>T</w:t>
            </w:r>
            <w:r>
              <w:rPr>
                <w:rFonts w:asciiTheme="minorHAnsi" w:hAnsiTheme="minorHAnsi" w:cstheme="minorHAnsi"/>
                <w:sz w:val="22"/>
                <w:szCs w:val="22"/>
              </w:rPr>
              <w:t>ime</w:t>
            </w:r>
            <w:r w:rsidR="009866C9">
              <w:rPr>
                <w:rFonts w:asciiTheme="minorHAnsi" w:hAnsiTheme="minorHAnsi" w:cstheme="minorHAnsi"/>
                <w:sz w:val="22"/>
                <w:szCs w:val="22"/>
              </w:rPr>
              <w:t>, Nurture groups, Zones of Regulation support</w:t>
            </w:r>
            <w:r>
              <w:rPr>
                <w:rFonts w:asciiTheme="minorHAnsi" w:hAnsiTheme="minorHAnsi" w:cstheme="minorHAnsi"/>
                <w:sz w:val="22"/>
                <w:szCs w:val="22"/>
              </w:rPr>
              <w:t xml:space="preserve"> or Soft Starts. </w:t>
            </w:r>
          </w:p>
          <w:p w14:paraId="786F3207" w14:textId="26A3ABBC" w:rsidR="000970ED" w:rsidRDefault="000970ED" w:rsidP="00D73A47">
            <w:pPr>
              <w:pStyle w:val="ListParagraph"/>
              <w:numPr>
                <w:ilvl w:val="0"/>
                <w:numId w:val="13"/>
              </w:numPr>
              <w:tabs>
                <w:tab w:val="left" w:pos="5442"/>
              </w:tabs>
              <w:rPr>
                <w:rFonts w:asciiTheme="minorHAnsi" w:hAnsiTheme="minorHAnsi" w:cstheme="minorHAnsi"/>
                <w:sz w:val="22"/>
                <w:szCs w:val="22"/>
              </w:rPr>
            </w:pPr>
            <w:r>
              <w:rPr>
                <w:rFonts w:asciiTheme="minorHAnsi" w:hAnsiTheme="minorHAnsi" w:cstheme="minorHAnsi"/>
                <w:sz w:val="22"/>
                <w:szCs w:val="22"/>
              </w:rPr>
              <w:t xml:space="preserve">Communication and Language support such as </w:t>
            </w:r>
            <w:r w:rsidR="008A145B">
              <w:rPr>
                <w:rFonts w:asciiTheme="minorHAnsi" w:hAnsiTheme="minorHAnsi" w:cstheme="minorHAnsi"/>
                <w:sz w:val="22"/>
                <w:szCs w:val="22"/>
              </w:rPr>
              <w:t>Speech Link and</w:t>
            </w:r>
            <w:r>
              <w:rPr>
                <w:rFonts w:asciiTheme="minorHAnsi" w:hAnsiTheme="minorHAnsi" w:cstheme="minorHAnsi"/>
                <w:sz w:val="22"/>
                <w:szCs w:val="22"/>
              </w:rPr>
              <w:t xml:space="preserve"> </w:t>
            </w:r>
            <w:r w:rsidR="00BF19E0">
              <w:rPr>
                <w:rFonts w:asciiTheme="minorHAnsi" w:hAnsiTheme="minorHAnsi" w:cstheme="minorHAnsi"/>
                <w:sz w:val="22"/>
                <w:szCs w:val="22"/>
              </w:rPr>
              <w:t>Language Link</w:t>
            </w:r>
            <w:r w:rsidR="008A145B">
              <w:rPr>
                <w:rFonts w:asciiTheme="minorHAnsi" w:hAnsiTheme="minorHAnsi" w:cstheme="minorHAnsi"/>
                <w:sz w:val="22"/>
                <w:szCs w:val="22"/>
              </w:rPr>
              <w:t xml:space="preserve">. </w:t>
            </w:r>
          </w:p>
          <w:p w14:paraId="3E9D24C3" w14:textId="57011885" w:rsidR="00064573" w:rsidRPr="00D73A47" w:rsidRDefault="000970ED" w:rsidP="00D73A47">
            <w:pPr>
              <w:pStyle w:val="ListParagraph"/>
              <w:numPr>
                <w:ilvl w:val="0"/>
                <w:numId w:val="13"/>
              </w:numPr>
              <w:tabs>
                <w:tab w:val="left" w:pos="5442"/>
              </w:tabs>
              <w:rPr>
                <w:rFonts w:asciiTheme="minorHAnsi" w:hAnsiTheme="minorHAnsi" w:cstheme="minorHAnsi"/>
                <w:sz w:val="22"/>
                <w:szCs w:val="22"/>
              </w:rPr>
            </w:pPr>
            <w:r>
              <w:rPr>
                <w:rFonts w:asciiTheme="minorHAnsi" w:hAnsiTheme="minorHAnsi" w:cstheme="minorHAnsi"/>
                <w:sz w:val="22"/>
                <w:szCs w:val="22"/>
              </w:rPr>
              <w:t>Academic interventions such as 1:1 reading, extra phonics, Shape Coding</w:t>
            </w:r>
            <w:r w:rsidR="008A145B">
              <w:rPr>
                <w:rFonts w:asciiTheme="minorHAnsi" w:hAnsiTheme="minorHAnsi" w:cstheme="minorHAnsi"/>
                <w:sz w:val="22"/>
                <w:szCs w:val="22"/>
              </w:rPr>
              <w:t>, reading interventions, pre-teaching</w:t>
            </w:r>
            <w:r w:rsidR="009962CB">
              <w:rPr>
                <w:rFonts w:asciiTheme="minorHAnsi" w:hAnsiTheme="minorHAnsi" w:cstheme="minorHAnsi"/>
                <w:sz w:val="22"/>
                <w:szCs w:val="22"/>
              </w:rPr>
              <w:t xml:space="preserve"> </w:t>
            </w:r>
            <w:bookmarkStart w:id="0" w:name="_GoBack"/>
            <w:bookmarkEnd w:id="0"/>
            <w:r w:rsidR="008A145B">
              <w:rPr>
                <w:rFonts w:asciiTheme="minorHAnsi" w:hAnsiTheme="minorHAnsi" w:cstheme="minorHAnsi"/>
                <w:sz w:val="22"/>
                <w:szCs w:val="22"/>
              </w:rPr>
              <w:t xml:space="preserve">etc. </w:t>
            </w:r>
          </w:p>
          <w:p w14:paraId="35F7521A" w14:textId="233DA013" w:rsidR="00142B26" w:rsidRPr="005B1187" w:rsidRDefault="008A145B" w:rsidP="00142B26">
            <w:pPr>
              <w:pStyle w:val="ListParagraph"/>
              <w:numPr>
                <w:ilvl w:val="0"/>
                <w:numId w:val="13"/>
              </w:numPr>
              <w:tabs>
                <w:tab w:val="left" w:pos="5442"/>
              </w:tabs>
              <w:rPr>
                <w:lang w:val="en-GB"/>
              </w:rPr>
            </w:pPr>
            <w:r>
              <w:rPr>
                <w:rFonts w:asciiTheme="minorHAnsi" w:hAnsiTheme="minorHAnsi" w:cstheme="minorHAnsi"/>
                <w:sz w:val="22"/>
                <w:szCs w:val="22"/>
              </w:rPr>
              <w:t>E</w:t>
            </w:r>
            <w:r w:rsidR="00F479A7" w:rsidRPr="00D73A47">
              <w:rPr>
                <w:rFonts w:asciiTheme="minorHAnsi" w:hAnsiTheme="minorHAnsi" w:cstheme="minorHAnsi"/>
                <w:sz w:val="22"/>
                <w:szCs w:val="22"/>
              </w:rPr>
              <w:t xml:space="preserve">xternal agencies such as an Educational Psychologist, Speech and Language Therapist, Occupational Therapist, or </w:t>
            </w:r>
            <w:r w:rsidR="00A356A7">
              <w:rPr>
                <w:rFonts w:asciiTheme="minorHAnsi" w:hAnsiTheme="minorHAnsi" w:cstheme="minorHAnsi"/>
                <w:sz w:val="22"/>
                <w:szCs w:val="22"/>
              </w:rPr>
              <w:t>The Pupil Referral Unit</w:t>
            </w:r>
            <w:r w:rsidR="00F479A7" w:rsidRPr="00D73A47">
              <w:rPr>
                <w:rFonts w:asciiTheme="minorHAnsi" w:hAnsiTheme="minorHAnsi" w:cstheme="minorHAnsi"/>
                <w:sz w:val="22"/>
                <w:szCs w:val="22"/>
              </w:rPr>
              <w:t xml:space="preserve"> to develop specific targets/programmes tailored to the child’s individual needs.</w:t>
            </w:r>
          </w:p>
          <w:p w14:paraId="4AEDB2E6" w14:textId="77777777" w:rsidR="005B1187" w:rsidRDefault="005B1187" w:rsidP="005B1187">
            <w:pPr>
              <w:tabs>
                <w:tab w:val="left" w:pos="5442"/>
              </w:tabs>
            </w:pPr>
          </w:p>
          <w:p w14:paraId="7FB0275A" w14:textId="658000DE" w:rsidR="005B1187" w:rsidRPr="005B1187" w:rsidRDefault="005B1187" w:rsidP="005B1187">
            <w:pPr>
              <w:tabs>
                <w:tab w:val="left" w:pos="5442"/>
              </w:tabs>
            </w:pPr>
            <w:r>
              <w:t xml:space="preserve">At Waterside Primary Academy, we are dedicated to ensuring children’s well-being </w:t>
            </w:r>
            <w:r w:rsidR="00510050">
              <w:t>in addition to their</w:t>
            </w:r>
            <w:r>
              <w:t xml:space="preserve"> academic progress. As well as offering the provision stated above, we </w:t>
            </w:r>
            <w:r w:rsidR="00510050">
              <w:t xml:space="preserve">also have </w:t>
            </w:r>
            <w:r>
              <w:t>a ‘Sensory Box’ hidden behind a display panel in our ‘Waterside Way’ corridor</w:t>
            </w:r>
            <w:r w:rsidR="00FE53D0">
              <w:t>; it is equipped with pupil-controlled lights, fidget toys, music and mirrors – all chosen by the children!</w:t>
            </w:r>
            <w:r>
              <w:t xml:space="preserve"> </w:t>
            </w:r>
            <w:r w:rsidR="00CE6181">
              <w:t>Any child can choose to visit t</w:t>
            </w:r>
            <w:r>
              <w:t xml:space="preserve">he sensory box as a tool to calm down and have the chance to </w:t>
            </w:r>
            <w:r w:rsidR="00510050">
              <w:t>reflect</w:t>
            </w:r>
            <w:r>
              <w:t xml:space="preserve">. </w:t>
            </w:r>
          </w:p>
        </w:tc>
        <w:tc>
          <w:tcPr>
            <w:tcW w:w="3202" w:type="dxa"/>
          </w:tcPr>
          <w:p w14:paraId="543BB085" w14:textId="77777777" w:rsidR="0049112F" w:rsidRDefault="0049112F">
            <w:r>
              <w:lastRenderedPageBreak/>
              <w:t xml:space="preserve">The children at Waterside Primary Academy </w:t>
            </w:r>
            <w:r w:rsidR="00D73A47">
              <w:t xml:space="preserve">feel happy, safe and respected. </w:t>
            </w:r>
          </w:p>
          <w:p w14:paraId="59EE2BE1" w14:textId="77777777" w:rsidR="0049112F" w:rsidRDefault="0049112F"/>
          <w:p w14:paraId="60A34186" w14:textId="6BEBCAB7" w:rsidR="0049112F" w:rsidRDefault="00D73A47">
            <w:r>
              <w:t xml:space="preserve">Behaviour at </w:t>
            </w:r>
            <w:r w:rsidR="0049112F">
              <w:t xml:space="preserve">Waterside Primary Academy </w:t>
            </w:r>
            <w:r>
              <w:t xml:space="preserve">is </w:t>
            </w:r>
            <w:r w:rsidR="0049112F">
              <w:t>exemplary,</w:t>
            </w:r>
            <w:r>
              <w:t xml:space="preserve"> and diversity is celebrated. </w:t>
            </w:r>
          </w:p>
          <w:p w14:paraId="42FA57EF" w14:textId="77777777" w:rsidR="0049112F" w:rsidRDefault="0049112F"/>
          <w:p w14:paraId="7BDD66E0" w14:textId="77777777" w:rsidR="0049112F" w:rsidRDefault="00D73A47">
            <w:r>
              <w:t xml:space="preserve">Children demonstrate high levels of engagement in activities, developing their speaking, listening and social skills. </w:t>
            </w:r>
          </w:p>
          <w:p w14:paraId="3523D22A" w14:textId="77777777" w:rsidR="0049112F" w:rsidRDefault="0049112F"/>
          <w:p w14:paraId="3FF504AF" w14:textId="3C44F51C" w:rsidR="0049112F" w:rsidRDefault="00D73A47">
            <w:r>
              <w:t xml:space="preserve">Children with SEND make good progress at </w:t>
            </w:r>
            <w:r w:rsidR="001B308B">
              <w:t>Waterside Primary Academy</w:t>
            </w:r>
            <w:r>
              <w:t xml:space="preserve"> from their starting points</w:t>
            </w:r>
            <w:r w:rsidR="001B308B">
              <w:t xml:space="preserve">. </w:t>
            </w:r>
          </w:p>
          <w:p w14:paraId="5DE78E7F" w14:textId="77777777" w:rsidR="0049112F" w:rsidRDefault="0049112F"/>
          <w:p w14:paraId="3791853E" w14:textId="2EA114EC" w:rsidR="00D439BF" w:rsidRPr="0049112F" w:rsidRDefault="00D73A47">
            <w:r>
              <w:t xml:space="preserve">On leaving </w:t>
            </w:r>
            <w:r w:rsidR="001B308B">
              <w:t>Waterside Primary</w:t>
            </w:r>
            <w:r>
              <w:t xml:space="preserve"> Academy, children with SEND have developed good independence and life skills.</w:t>
            </w:r>
          </w:p>
          <w:p w14:paraId="64B15C7C" w14:textId="77777777" w:rsidR="00D439BF" w:rsidRDefault="00D439BF">
            <w:pPr>
              <w:tabs>
                <w:tab w:val="left" w:pos="5442"/>
              </w:tabs>
              <w:rPr>
                <w:sz w:val="20"/>
                <w:szCs w:val="20"/>
              </w:rPr>
            </w:pPr>
          </w:p>
        </w:tc>
      </w:tr>
    </w:tbl>
    <w:p w14:paraId="46E10831" w14:textId="77777777" w:rsidR="00D439BF" w:rsidRDefault="00D439BF">
      <w:pPr>
        <w:tabs>
          <w:tab w:val="left" w:pos="5442"/>
        </w:tabs>
      </w:pPr>
    </w:p>
    <w:sectPr w:rsidR="00D439BF">
      <w:headerReference w:type="default" r:id="rId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66CD1" w14:textId="77777777" w:rsidR="00D439BF" w:rsidRDefault="00A3574E">
      <w:pPr>
        <w:spacing w:after="0" w:line="240" w:lineRule="auto"/>
      </w:pPr>
      <w:r>
        <w:separator/>
      </w:r>
    </w:p>
  </w:endnote>
  <w:endnote w:type="continuationSeparator" w:id="0">
    <w:p w14:paraId="4DC7E987" w14:textId="77777777" w:rsidR="00D439BF" w:rsidRDefault="00A3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2B1A" w14:textId="77777777" w:rsidR="00D439BF" w:rsidRDefault="00A3574E">
      <w:pPr>
        <w:spacing w:after="0" w:line="240" w:lineRule="auto"/>
      </w:pPr>
      <w:r>
        <w:separator/>
      </w:r>
    </w:p>
  </w:footnote>
  <w:footnote w:type="continuationSeparator" w:id="0">
    <w:p w14:paraId="68DF9B75" w14:textId="77777777" w:rsidR="00D439BF" w:rsidRDefault="00A3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CADA" w14:textId="58AAA0BA" w:rsidR="00D439BF" w:rsidRDefault="00A3574E">
    <w:pPr>
      <w:tabs>
        <w:tab w:val="center" w:pos="7699"/>
      </w:tabs>
      <w:spacing w:after="0" w:line="240" w:lineRule="auto"/>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noProof/>
        <w:color w:val="000000" w:themeColor="text1"/>
        <w:sz w:val="28"/>
        <w:szCs w:val="28"/>
        <w:lang w:eastAsia="en-GB"/>
      </w:rPr>
      <w:drawing>
        <wp:anchor distT="0" distB="0" distL="114300" distR="114300" simplePos="0" relativeHeight="251658240" behindDoc="0" locked="0" layoutInCell="1" allowOverlap="1" wp14:anchorId="1DED880F" wp14:editId="3C896B8F">
          <wp:simplePos x="0" y="0"/>
          <wp:positionH relativeFrom="margin">
            <wp:posOffset>-271462</wp:posOffset>
          </wp:positionH>
          <wp:positionV relativeFrom="paragraph">
            <wp:posOffset>-320992</wp:posOffset>
          </wp:positionV>
          <wp:extent cx="819150" cy="811073"/>
          <wp:effectExtent l="0" t="0" r="0" b="825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1855" cy="813752"/>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Waterside Way – </w:t>
    </w:r>
    <w:r w:rsidR="00DA180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Curriculum</w:t>
    </w:r>
  </w:p>
  <w:p w14:paraId="0CD8E876" w14:textId="77777777" w:rsidR="00D439BF" w:rsidRDefault="00A3574E">
    <w:pPr>
      <w:tabs>
        <w:tab w:val="center" w:pos="7699"/>
      </w:tabs>
      <w:spacing w:after="0" w:line="240" w:lineRule="auto"/>
      <w:jc w:val="center"/>
      <w:rPr>
        <w:rFonts w:cstheme="minorHAnsi"/>
        <w:b/>
        <w:bCs/>
        <w:i/>
        <w:iCs/>
        <w:color w:val="92D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 Implementation and Impact</w:t>
    </w:r>
  </w:p>
  <w:p w14:paraId="785AB37B" w14:textId="77777777" w:rsidR="00D439BF" w:rsidRDefault="00D4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lower accent icon" style="width:20.2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" o:bullet="t">
        <v:imagedata r:id="rId1" o:title="" cropright="-325f"/>
        <o:lock v:ext="edit" aspectratio="f"/>
      </v:shape>
    </w:pict>
  </w:numPicBullet>
  <w:abstractNum w:abstractNumId="0" w15:restartNumberingAfterBreak="0">
    <w:nsid w:val="03BE4592"/>
    <w:multiLevelType w:val="hybridMultilevel"/>
    <w:tmpl w:val="765E8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62352"/>
    <w:multiLevelType w:val="hybridMultilevel"/>
    <w:tmpl w:val="8C6A5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C54C41"/>
    <w:multiLevelType w:val="hybridMultilevel"/>
    <w:tmpl w:val="4AF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44767"/>
    <w:multiLevelType w:val="hybridMultilevel"/>
    <w:tmpl w:val="9BCEA7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65C14E0"/>
    <w:multiLevelType w:val="hybridMultilevel"/>
    <w:tmpl w:val="02F844E0"/>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561B1"/>
    <w:multiLevelType w:val="hybridMultilevel"/>
    <w:tmpl w:val="1F1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21474"/>
    <w:multiLevelType w:val="hybridMultilevel"/>
    <w:tmpl w:val="AEB83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A57F1"/>
    <w:multiLevelType w:val="hybridMultilevel"/>
    <w:tmpl w:val="E62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F28C8"/>
    <w:multiLevelType w:val="hybridMultilevel"/>
    <w:tmpl w:val="5C7A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265A99"/>
    <w:multiLevelType w:val="hybridMultilevel"/>
    <w:tmpl w:val="F78436DE"/>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B1F68"/>
    <w:multiLevelType w:val="hybridMultilevel"/>
    <w:tmpl w:val="04DE072E"/>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7357F"/>
    <w:multiLevelType w:val="hybridMultilevel"/>
    <w:tmpl w:val="1D54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846BF"/>
    <w:multiLevelType w:val="hybridMultilevel"/>
    <w:tmpl w:val="BD5A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553A3"/>
    <w:multiLevelType w:val="hybridMultilevel"/>
    <w:tmpl w:val="BC88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9"/>
  </w:num>
  <w:num w:numId="6">
    <w:abstractNumId w:val="13"/>
  </w:num>
  <w:num w:numId="7">
    <w:abstractNumId w:val="7"/>
  </w:num>
  <w:num w:numId="8">
    <w:abstractNumId w:val="11"/>
  </w:num>
  <w:num w:numId="9">
    <w:abstractNumId w:val="5"/>
  </w:num>
  <w:num w:numId="10">
    <w:abstractNumId w:val="12"/>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BF"/>
    <w:rsid w:val="00017A10"/>
    <w:rsid w:val="000243B7"/>
    <w:rsid w:val="00064573"/>
    <w:rsid w:val="000970ED"/>
    <w:rsid w:val="00142B26"/>
    <w:rsid w:val="001A12E3"/>
    <w:rsid w:val="001B308B"/>
    <w:rsid w:val="003425FF"/>
    <w:rsid w:val="003B06FA"/>
    <w:rsid w:val="003B16E7"/>
    <w:rsid w:val="00482109"/>
    <w:rsid w:val="0049112F"/>
    <w:rsid w:val="004E6FFB"/>
    <w:rsid w:val="00510050"/>
    <w:rsid w:val="005161FF"/>
    <w:rsid w:val="005B1187"/>
    <w:rsid w:val="006D17A4"/>
    <w:rsid w:val="0075544E"/>
    <w:rsid w:val="008A145B"/>
    <w:rsid w:val="009374CA"/>
    <w:rsid w:val="009866C9"/>
    <w:rsid w:val="009962CB"/>
    <w:rsid w:val="009A49A6"/>
    <w:rsid w:val="00A356A7"/>
    <w:rsid w:val="00A3574E"/>
    <w:rsid w:val="00A62F3E"/>
    <w:rsid w:val="00A6480F"/>
    <w:rsid w:val="00A95712"/>
    <w:rsid w:val="00AA5B42"/>
    <w:rsid w:val="00AD3131"/>
    <w:rsid w:val="00AF65E4"/>
    <w:rsid w:val="00BF19E0"/>
    <w:rsid w:val="00CE6181"/>
    <w:rsid w:val="00D439BF"/>
    <w:rsid w:val="00D73A47"/>
    <w:rsid w:val="00DA1800"/>
    <w:rsid w:val="00EE72C9"/>
    <w:rsid w:val="00F479A7"/>
    <w:rsid w:val="00F500AF"/>
    <w:rsid w:val="00FB41D9"/>
    <w:rsid w:val="00FE023F"/>
    <w:rsid w:val="00FE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BDAE"/>
  <w15:chartTrackingRefBased/>
  <w15:docId w15:val="{09DE903E-128C-4455-BA6D-50740267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color w:val="212120"/>
      <w:kern w:val="28"/>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0671">
      <w:bodyDiv w:val="1"/>
      <w:marLeft w:val="0"/>
      <w:marRight w:val="0"/>
      <w:marTop w:val="0"/>
      <w:marBottom w:val="0"/>
      <w:divBdr>
        <w:top w:val="none" w:sz="0" w:space="0" w:color="auto"/>
        <w:left w:val="none" w:sz="0" w:space="0" w:color="auto"/>
        <w:bottom w:val="none" w:sz="0" w:space="0" w:color="auto"/>
        <w:right w:val="none" w:sz="0" w:space="0" w:color="auto"/>
      </w:divBdr>
    </w:div>
    <w:div w:id="1248467102">
      <w:bodyDiv w:val="1"/>
      <w:marLeft w:val="0"/>
      <w:marRight w:val="0"/>
      <w:marTop w:val="0"/>
      <w:marBottom w:val="0"/>
      <w:divBdr>
        <w:top w:val="none" w:sz="0" w:space="0" w:color="auto"/>
        <w:left w:val="none" w:sz="0" w:space="0" w:color="auto"/>
        <w:bottom w:val="none" w:sz="0" w:space="0" w:color="auto"/>
        <w:right w:val="none" w:sz="0" w:space="0" w:color="auto"/>
      </w:divBdr>
    </w:div>
    <w:div w:id="1262181796">
      <w:bodyDiv w:val="1"/>
      <w:marLeft w:val="0"/>
      <w:marRight w:val="0"/>
      <w:marTop w:val="0"/>
      <w:marBottom w:val="0"/>
      <w:divBdr>
        <w:top w:val="none" w:sz="0" w:space="0" w:color="auto"/>
        <w:left w:val="none" w:sz="0" w:space="0" w:color="auto"/>
        <w:bottom w:val="none" w:sz="0" w:space="0" w:color="auto"/>
        <w:right w:val="none" w:sz="0" w:space="0" w:color="auto"/>
      </w:divBdr>
    </w:div>
    <w:div w:id="12727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Probert</dc:creator>
  <cp:keywords/>
  <dc:description/>
  <cp:lastModifiedBy>CDuggan</cp:lastModifiedBy>
  <cp:revision>3</cp:revision>
  <cp:lastPrinted>2021-02-17T17:37:00Z</cp:lastPrinted>
  <dcterms:created xsi:type="dcterms:W3CDTF">2021-09-11T20:19:00Z</dcterms:created>
  <dcterms:modified xsi:type="dcterms:W3CDTF">2021-09-11T20:24:00Z</dcterms:modified>
</cp:coreProperties>
</file>